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43BFF" w14:textId="77777777" w:rsidR="009E23B8" w:rsidRDefault="009E23B8" w:rsidP="009E23B8">
      <w:pPr>
        <w:pStyle w:val="NoSpacing"/>
      </w:pPr>
      <w:r>
        <w:rPr>
          <w:u w:val="single"/>
        </w:rPr>
        <w:t>James DALLYNG</w:t>
      </w:r>
      <w:r>
        <w:t xml:space="preserve">      (fl.1499)</w:t>
      </w:r>
    </w:p>
    <w:p w14:paraId="704E73DC" w14:textId="77777777" w:rsidR="009E23B8" w:rsidRDefault="009E23B8" w:rsidP="009E23B8">
      <w:pPr>
        <w:pStyle w:val="NoSpacing"/>
      </w:pPr>
      <w:r>
        <w:t>of North Walsham.</w:t>
      </w:r>
    </w:p>
    <w:p w14:paraId="0CBFB10B" w14:textId="77777777" w:rsidR="009E23B8" w:rsidRDefault="009E23B8" w:rsidP="009E23B8">
      <w:pPr>
        <w:pStyle w:val="NoSpacing"/>
      </w:pPr>
    </w:p>
    <w:p w14:paraId="30F798B0" w14:textId="77777777" w:rsidR="009E23B8" w:rsidRDefault="009E23B8" w:rsidP="009E23B8">
      <w:pPr>
        <w:pStyle w:val="NoSpacing"/>
      </w:pPr>
    </w:p>
    <w:p w14:paraId="418B24A6" w14:textId="77777777" w:rsidR="00F92562" w:rsidRDefault="00F92562" w:rsidP="00F92562">
      <w:pPr>
        <w:pStyle w:val="NoSpacing"/>
      </w:pPr>
      <w:r>
        <w:t>24 Apr.1499</w:t>
      </w:r>
      <w:r>
        <w:tab/>
        <w:t>He made his Will.</w:t>
      </w:r>
    </w:p>
    <w:p w14:paraId="1209D3B1" w14:textId="77777777" w:rsidR="00F92562" w:rsidRDefault="00F92562" w:rsidP="00F92562">
      <w:pPr>
        <w:pStyle w:val="NoSpacing"/>
        <w:rPr>
          <w:rFonts w:eastAsia="Times New Roman"/>
        </w:rPr>
      </w:pPr>
      <w:r>
        <w:tab/>
      </w:r>
      <w:r>
        <w:tab/>
      </w:r>
      <w:r>
        <w:rPr>
          <w:rFonts w:eastAsia="Times New Roman"/>
        </w:rPr>
        <w:t>(“The Register of John Morton, Archbishop of Canterbury 1486-1500” vol.II</w:t>
      </w:r>
    </w:p>
    <w:p w14:paraId="1E0AE98C" w14:textId="77777777" w:rsidR="00F92562" w:rsidRDefault="00F92562" w:rsidP="00F92562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   </w:t>
      </w:r>
      <w:r>
        <w:rPr>
          <w:rFonts w:eastAsia="Times New Roman"/>
        </w:rPr>
        <w:tab/>
      </w:r>
      <w:r>
        <w:rPr>
          <w:rFonts w:eastAsia="Times New Roman"/>
        </w:rPr>
        <w:tab/>
        <w:t>ed. Christopher Harper-Bill, pub. Canterbury and York Society 1991 p.65)</w:t>
      </w:r>
    </w:p>
    <w:p w14:paraId="23AE54D6" w14:textId="77777777" w:rsidR="00F92562" w:rsidRDefault="00F92562" w:rsidP="00F92562">
      <w:pPr>
        <w:pStyle w:val="NoSpacing"/>
        <w:rPr>
          <w:rFonts w:eastAsia="Times New Roman"/>
        </w:rPr>
      </w:pPr>
      <w:r>
        <w:rPr>
          <w:rFonts w:eastAsia="Times New Roman"/>
        </w:rPr>
        <w:t>21 May</w:t>
      </w:r>
      <w:r>
        <w:rPr>
          <w:rFonts w:eastAsia="Times New Roman"/>
        </w:rPr>
        <w:tab/>
        <w:t>Probate of his Will.   (ibid.)</w:t>
      </w:r>
    </w:p>
    <w:p w14:paraId="71F95953" w14:textId="77777777" w:rsidR="00F92562" w:rsidRDefault="00F92562" w:rsidP="00F92562">
      <w:pPr>
        <w:pStyle w:val="NoSpacing"/>
        <w:rPr>
          <w:rFonts w:eastAsia="Times New Roman"/>
        </w:rPr>
      </w:pPr>
    </w:p>
    <w:p w14:paraId="05E4BF37" w14:textId="77777777" w:rsidR="00F92562" w:rsidRDefault="00F92562" w:rsidP="00F92562">
      <w:pPr>
        <w:pStyle w:val="NoSpacing"/>
        <w:rPr>
          <w:rFonts w:eastAsia="Times New Roman"/>
        </w:rPr>
      </w:pPr>
    </w:p>
    <w:p w14:paraId="33885069" w14:textId="77777777" w:rsidR="00F92562" w:rsidRDefault="00F92562" w:rsidP="00F92562">
      <w:pPr>
        <w:pStyle w:val="NoSpacing"/>
        <w:rPr>
          <w:rFonts w:eastAsia="Times New Roman"/>
        </w:rPr>
      </w:pPr>
      <w:r>
        <w:rPr>
          <w:rFonts w:eastAsia="Times New Roman"/>
        </w:rPr>
        <w:t>Executors:   Thomas Harte(q.v.) and John Faire(q.v.).   (ibid.)</w:t>
      </w:r>
    </w:p>
    <w:p w14:paraId="0F81A52A" w14:textId="77777777" w:rsidR="00F92562" w:rsidRDefault="00F92562" w:rsidP="00F92562">
      <w:pPr>
        <w:pStyle w:val="NoSpacing"/>
        <w:rPr>
          <w:rFonts w:eastAsia="Times New Roman"/>
        </w:rPr>
      </w:pPr>
      <w:r>
        <w:rPr>
          <w:rFonts w:eastAsia="Times New Roman"/>
        </w:rPr>
        <w:t>Witnesses:   Sir John, parish priest(q.v.), Alan Thaxter(q.v.), John Cook(q.v.) and others.</w:t>
      </w:r>
    </w:p>
    <w:p w14:paraId="7BA9E7A3" w14:textId="77777777" w:rsidR="00F92562" w:rsidRDefault="00F92562" w:rsidP="00F92562">
      <w:pPr>
        <w:pStyle w:val="NoSpacing"/>
        <w:rPr>
          <w:rFonts w:eastAsia="Times New Roman"/>
        </w:rPr>
      </w:pPr>
      <w:r>
        <w:rPr>
          <w:rFonts w:eastAsia="Times New Roman"/>
        </w:rPr>
        <w:tab/>
        <w:t xml:space="preserve">        (ibid.)</w:t>
      </w:r>
    </w:p>
    <w:p w14:paraId="51AE57E9" w14:textId="77777777" w:rsidR="00F92562" w:rsidRDefault="00F92562" w:rsidP="009E23B8">
      <w:pPr>
        <w:pStyle w:val="NoSpacing"/>
      </w:pPr>
    </w:p>
    <w:p w14:paraId="5E831A96" w14:textId="77777777" w:rsidR="009E23B8" w:rsidRDefault="009E23B8" w:rsidP="009E23B8">
      <w:pPr>
        <w:pStyle w:val="NoSpacing"/>
      </w:pPr>
    </w:p>
    <w:p w14:paraId="669FD83D" w14:textId="77777777" w:rsidR="009E23B8" w:rsidRDefault="009E23B8" w:rsidP="009E23B8">
      <w:pPr>
        <w:pStyle w:val="NoSpacing"/>
      </w:pPr>
      <w:r>
        <w:t>7 December 2013</w:t>
      </w:r>
    </w:p>
    <w:p w14:paraId="4F60CFA9" w14:textId="3871F06E" w:rsidR="00F92562" w:rsidRDefault="00F92562" w:rsidP="009E23B8">
      <w:pPr>
        <w:pStyle w:val="NoSpacing"/>
      </w:pPr>
      <w:r>
        <w:t>6 April 2024</w:t>
      </w:r>
    </w:p>
    <w:p w14:paraId="1D377DA5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E6E33" w14:textId="77777777" w:rsidR="009E23B8" w:rsidRDefault="009E23B8" w:rsidP="00920DE3">
      <w:pPr>
        <w:spacing w:after="0" w:line="240" w:lineRule="auto"/>
      </w:pPr>
      <w:r>
        <w:separator/>
      </w:r>
    </w:p>
  </w:endnote>
  <w:endnote w:type="continuationSeparator" w:id="0">
    <w:p w14:paraId="1CE5CCC9" w14:textId="77777777" w:rsidR="009E23B8" w:rsidRDefault="009E23B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71DC0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1A460" w14:textId="77777777" w:rsidR="00C009D8" w:rsidRPr="00C009D8" w:rsidRDefault="00C009D8">
    <w:pPr>
      <w:pStyle w:val="Footer"/>
    </w:pPr>
    <w:r>
      <w:t>Copyright I.S.Rogers 9 August 2013</w:t>
    </w:r>
  </w:p>
  <w:p w14:paraId="790BB6DC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780B0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C63B9" w14:textId="77777777" w:rsidR="009E23B8" w:rsidRDefault="009E23B8" w:rsidP="00920DE3">
      <w:pPr>
        <w:spacing w:after="0" w:line="240" w:lineRule="auto"/>
      </w:pPr>
      <w:r>
        <w:separator/>
      </w:r>
    </w:p>
  </w:footnote>
  <w:footnote w:type="continuationSeparator" w:id="0">
    <w:p w14:paraId="2F2E5435" w14:textId="77777777" w:rsidR="009E23B8" w:rsidRDefault="009E23B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03E46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F19BE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6D35A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3B8"/>
    <w:rsid w:val="00120749"/>
    <w:rsid w:val="00624CAE"/>
    <w:rsid w:val="00920DE3"/>
    <w:rsid w:val="009E23B8"/>
    <w:rsid w:val="00C009D8"/>
    <w:rsid w:val="00CF53C8"/>
    <w:rsid w:val="00E47068"/>
    <w:rsid w:val="00F9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57F6B"/>
  <w15:docId w15:val="{646A2AFA-35AC-41EC-B64E-42A059665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23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5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2013-12-10T21:45:00Z</dcterms:created>
  <dcterms:modified xsi:type="dcterms:W3CDTF">2024-04-06T16:20:00Z</dcterms:modified>
</cp:coreProperties>
</file>